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C7" w:rsidRDefault="00DF62C7" w:rsidP="00407124">
      <w:pPr>
        <w:pStyle w:val="Heading1"/>
        <w:spacing w:line="240" w:lineRule="auto"/>
        <w:rPr>
          <w:rFonts w:eastAsia="Times New Roman" w:cs="Times New Roman"/>
        </w:rPr>
      </w:pPr>
      <w:r w:rsidRPr="003B655C">
        <w:rPr>
          <w:rFonts w:eastAsia="Times New Roman"/>
        </w:rPr>
        <w:t xml:space="preserve">ECO </w:t>
      </w:r>
      <w:r w:rsidR="00A62678">
        <w:rPr>
          <w:rFonts w:eastAsia="Times New Roman"/>
        </w:rPr>
        <w:t>3101</w:t>
      </w:r>
      <w:r w:rsidRPr="009925B2">
        <w:rPr>
          <w:rFonts w:eastAsia="Times New Roman"/>
        </w:rPr>
        <w:t xml:space="preserve"> </w:t>
      </w:r>
      <w:r w:rsidR="00A62678">
        <w:rPr>
          <w:rFonts w:eastAsia="Times New Roman"/>
        </w:rPr>
        <w:t>Intermediate</w:t>
      </w:r>
      <w:r w:rsidRPr="009925B2">
        <w:rPr>
          <w:rFonts w:eastAsia="Times New Roman"/>
        </w:rPr>
        <w:t xml:space="preserve"> Economics</w:t>
      </w:r>
    </w:p>
    <w:p w:rsidR="00DF62C7" w:rsidRDefault="00DF62C7" w:rsidP="005B2943">
      <w:pPr>
        <w:pStyle w:val="NoSpacing"/>
        <w:rPr>
          <w:rFonts w:eastAsia="Times New Roman"/>
        </w:rPr>
      </w:pPr>
      <w:r w:rsidRPr="009925B2">
        <w:rPr>
          <w:rFonts w:eastAsia="Times New Roman"/>
        </w:rPr>
        <w:t>University of Florida</w:t>
      </w:r>
      <w:r w:rsidRPr="003B655C">
        <w:rPr>
          <w:rFonts w:eastAsia="Times New Roman" w:cs="Times New Roman"/>
        </w:rPr>
        <w:t xml:space="preserve">, </w:t>
      </w:r>
      <w:r w:rsidRPr="009925B2">
        <w:rPr>
          <w:rFonts w:eastAsia="Times New Roman"/>
        </w:rPr>
        <w:t>Department of Economics</w:t>
      </w:r>
    </w:p>
    <w:p w:rsidR="009925B2" w:rsidRPr="003B655C" w:rsidRDefault="009925B2" w:rsidP="00407124">
      <w:pPr>
        <w:pStyle w:val="Heading2"/>
        <w:spacing w:before="0" w:line="240" w:lineRule="auto"/>
        <w:rPr>
          <w:rFonts w:eastAsia="Times New Roman" w:cs="Times New Roman"/>
        </w:rPr>
      </w:pPr>
      <w:r w:rsidRPr="003B655C">
        <w:rPr>
          <w:rFonts w:eastAsia="Times New Roman"/>
        </w:rPr>
        <w:t>C</w:t>
      </w:r>
      <w:r w:rsidR="009E2675" w:rsidRPr="003B655C">
        <w:rPr>
          <w:rFonts w:eastAsia="Times New Roman"/>
        </w:rPr>
        <w:t>lass</w:t>
      </w:r>
      <w:r w:rsidRPr="003B655C">
        <w:rPr>
          <w:rFonts w:eastAsia="Times New Roman"/>
        </w:rPr>
        <w:t xml:space="preserve"> Information</w:t>
      </w:r>
    </w:p>
    <w:p w:rsidR="009925B2" w:rsidRPr="009925B2" w:rsidRDefault="009925B2" w:rsidP="00407124">
      <w:pPr>
        <w:spacing w:after="0" w:line="240" w:lineRule="auto"/>
        <w:rPr>
          <w:rFonts w:eastAsia="Times New Roman" w:cs="Times New Roman"/>
        </w:rPr>
      </w:pPr>
      <w:r w:rsidRPr="009925B2">
        <w:rPr>
          <w:rFonts w:eastAsia="Times New Roman" w:cs="Arial"/>
          <w:color w:val="000000"/>
        </w:rPr>
        <w:t xml:space="preserve">Semester: </w:t>
      </w:r>
      <w:r w:rsidR="00A62678">
        <w:rPr>
          <w:rFonts w:eastAsia="Times New Roman" w:cs="Arial"/>
          <w:color w:val="000000"/>
        </w:rPr>
        <w:t>Fall 2015</w:t>
      </w:r>
    </w:p>
    <w:p w:rsidR="00A62678" w:rsidRDefault="009925B2" w:rsidP="00407124">
      <w:pPr>
        <w:spacing w:after="0" w:line="240" w:lineRule="auto"/>
        <w:rPr>
          <w:rFonts w:eastAsia="Times New Roman" w:cs="Arial"/>
          <w:color w:val="000000"/>
        </w:rPr>
      </w:pPr>
      <w:r w:rsidRPr="009925B2">
        <w:rPr>
          <w:rFonts w:eastAsia="Times New Roman" w:cs="Arial"/>
          <w:color w:val="000000"/>
        </w:rPr>
        <w:t xml:space="preserve">Class Time: Monday, Wednesdays, periods </w:t>
      </w:r>
      <w:r w:rsidR="00A62678">
        <w:rPr>
          <w:rFonts w:eastAsia="Times New Roman" w:cs="Arial"/>
          <w:color w:val="000000"/>
        </w:rPr>
        <w:t>5-6</w:t>
      </w:r>
      <w:r w:rsidRPr="009925B2">
        <w:rPr>
          <w:rFonts w:eastAsia="Times New Roman" w:cs="Arial"/>
          <w:color w:val="000000"/>
        </w:rPr>
        <w:t xml:space="preserve"> (11:</w:t>
      </w:r>
      <w:r w:rsidR="00A62678">
        <w:rPr>
          <w:rFonts w:eastAsia="Times New Roman" w:cs="Arial"/>
          <w:color w:val="000000"/>
        </w:rPr>
        <w:t>45</w:t>
      </w:r>
      <w:r w:rsidRPr="009925B2">
        <w:rPr>
          <w:rFonts w:eastAsia="Times New Roman" w:cs="Arial"/>
          <w:color w:val="000000"/>
        </w:rPr>
        <w:t xml:space="preserve"> AM – 1:</w:t>
      </w:r>
      <w:r w:rsidR="00C33D9B">
        <w:rPr>
          <w:rFonts w:eastAsia="Times New Roman" w:cs="Arial"/>
          <w:color w:val="000000"/>
        </w:rPr>
        <w:t>3</w:t>
      </w:r>
      <w:r w:rsidR="002157BF">
        <w:rPr>
          <w:rFonts w:eastAsia="Times New Roman" w:cs="Arial"/>
          <w:color w:val="000000"/>
        </w:rPr>
        <w:t>0</w:t>
      </w:r>
      <w:r w:rsidR="00C33D9B">
        <w:rPr>
          <w:rFonts w:eastAsia="Times New Roman" w:cs="Arial"/>
          <w:color w:val="000000"/>
        </w:rPr>
        <w:t xml:space="preserve"> PM), with a 5 minute break in between</w:t>
      </w:r>
    </w:p>
    <w:p w:rsidR="009925B2" w:rsidRDefault="009925B2" w:rsidP="00407124">
      <w:pPr>
        <w:spacing w:after="0" w:line="240" w:lineRule="auto"/>
        <w:rPr>
          <w:rFonts w:eastAsia="Times New Roman" w:cs="Arial"/>
          <w:color w:val="000000"/>
        </w:rPr>
      </w:pPr>
      <w:r w:rsidRPr="009925B2">
        <w:rPr>
          <w:rFonts w:eastAsia="Times New Roman" w:cs="Arial"/>
          <w:color w:val="000000"/>
        </w:rPr>
        <w:t xml:space="preserve">Classroom: </w:t>
      </w:r>
      <w:proofErr w:type="spellStart"/>
      <w:r w:rsidR="00A62678">
        <w:rPr>
          <w:rFonts w:eastAsia="Times New Roman" w:cs="Arial"/>
          <w:color w:val="000000"/>
        </w:rPr>
        <w:t>Matherly</w:t>
      </w:r>
      <w:proofErr w:type="spellEnd"/>
      <w:r w:rsidR="00A62678">
        <w:rPr>
          <w:rFonts w:eastAsia="Times New Roman" w:cs="Arial"/>
          <w:color w:val="000000"/>
        </w:rPr>
        <w:t xml:space="preserve"> Hall</w:t>
      </w:r>
      <w:r w:rsidRPr="009925B2">
        <w:rPr>
          <w:rFonts w:eastAsia="Times New Roman" w:cs="Arial"/>
          <w:color w:val="000000"/>
        </w:rPr>
        <w:t>, Room 103</w:t>
      </w:r>
    </w:p>
    <w:p w:rsidR="00C33D9B" w:rsidRDefault="00C33D9B" w:rsidP="00407124">
      <w:pPr>
        <w:spacing w:after="0" w:line="240" w:lineRule="auto"/>
        <w:rPr>
          <w:rFonts w:eastAsia="Times New Roman" w:cs="Arial"/>
          <w:color w:val="000000"/>
        </w:rPr>
      </w:pPr>
      <w:r>
        <w:rPr>
          <w:rFonts w:eastAsia="Times New Roman" w:cs="Arial"/>
          <w:color w:val="000000"/>
        </w:rPr>
        <w:t>Prerequisites: Principles in Microeconomics (ECO 2023 or equivalent) and Calculus I (MAC 2333 or equivalent)</w:t>
      </w:r>
    </w:p>
    <w:p w:rsidR="005B2943" w:rsidRDefault="00DF62C7" w:rsidP="00407124">
      <w:pPr>
        <w:spacing w:after="0" w:line="240" w:lineRule="auto"/>
        <w:rPr>
          <w:rFonts w:eastAsia="Times New Roman" w:cs="Arial"/>
          <w:color w:val="000000"/>
        </w:rPr>
      </w:pPr>
      <w:r>
        <w:rPr>
          <w:rFonts w:eastAsia="Times New Roman" w:cs="Arial"/>
          <w:color w:val="000000"/>
        </w:rPr>
        <w:t>Required Textbook</w:t>
      </w:r>
      <w:r w:rsidR="002157BF">
        <w:rPr>
          <w:rFonts w:eastAsia="Times New Roman" w:cs="Arial"/>
          <w:color w:val="000000"/>
        </w:rPr>
        <w:t>s</w:t>
      </w:r>
      <w:r>
        <w:rPr>
          <w:rFonts w:eastAsia="Times New Roman" w:cs="Arial"/>
          <w:color w:val="000000"/>
        </w:rPr>
        <w:t xml:space="preserve">: </w:t>
      </w:r>
    </w:p>
    <w:p w:rsidR="005B2943" w:rsidRDefault="002157BF" w:rsidP="005B2943">
      <w:pPr>
        <w:spacing w:after="0" w:line="240" w:lineRule="auto"/>
        <w:ind w:firstLine="720"/>
        <w:rPr>
          <w:rFonts w:eastAsia="Times New Roman" w:cs="Arial"/>
          <w:color w:val="000000"/>
        </w:rPr>
      </w:pPr>
      <w:r>
        <w:rPr>
          <w:rFonts w:eastAsia="Times New Roman" w:cs="Arial"/>
          <w:color w:val="000000"/>
        </w:rPr>
        <w:t xml:space="preserve">1) </w:t>
      </w:r>
      <w:r w:rsidR="00C33D9B">
        <w:rPr>
          <w:rFonts w:eastAsia="Times New Roman" w:cs="Arial"/>
          <w:color w:val="000000"/>
        </w:rPr>
        <w:t>“Intermediate Microeconomics: A Modern Approach” by Hal R. Varian</w:t>
      </w:r>
      <w:r>
        <w:rPr>
          <w:rFonts w:eastAsia="Times New Roman" w:cs="Arial"/>
          <w:color w:val="000000"/>
        </w:rPr>
        <w:t>, 9</w:t>
      </w:r>
      <w:r w:rsidRPr="002157BF">
        <w:rPr>
          <w:rFonts w:eastAsia="Times New Roman" w:cs="Arial"/>
          <w:color w:val="000000"/>
          <w:vertAlign w:val="superscript"/>
        </w:rPr>
        <w:t>th</w:t>
      </w:r>
      <w:r>
        <w:rPr>
          <w:rFonts w:eastAsia="Times New Roman" w:cs="Arial"/>
          <w:color w:val="000000"/>
        </w:rPr>
        <w:t xml:space="preserve"> edition</w:t>
      </w:r>
    </w:p>
    <w:p w:rsidR="00DF62C7" w:rsidRDefault="002157BF" w:rsidP="005B2943">
      <w:pPr>
        <w:spacing w:after="0" w:line="240" w:lineRule="auto"/>
        <w:ind w:left="720"/>
        <w:rPr>
          <w:rFonts w:eastAsia="Times New Roman" w:cs="Arial"/>
          <w:color w:val="000000"/>
        </w:rPr>
      </w:pPr>
      <w:r>
        <w:rPr>
          <w:rFonts w:eastAsia="Times New Roman" w:cs="Arial"/>
          <w:color w:val="000000"/>
        </w:rPr>
        <w:t>2) “Workouts in Intermediate Microeconomics: A Modern Approach”, 9</w:t>
      </w:r>
      <w:r w:rsidRPr="002157BF">
        <w:rPr>
          <w:rFonts w:eastAsia="Times New Roman" w:cs="Arial"/>
          <w:color w:val="000000"/>
          <w:vertAlign w:val="superscript"/>
        </w:rPr>
        <w:t>th</w:t>
      </w:r>
      <w:r>
        <w:rPr>
          <w:rFonts w:eastAsia="Times New Roman" w:cs="Arial"/>
          <w:color w:val="000000"/>
        </w:rPr>
        <w:t xml:space="preserve"> edition – YOU MAY WANT TO BRING THE WORKBOOK TO CLASS AS I WILL DO PROBLEMS FROM THE WORKBOOK DURING LECTURES</w:t>
      </w:r>
    </w:p>
    <w:p w:rsidR="009446A6" w:rsidRDefault="005B2943" w:rsidP="005B2943">
      <w:pPr>
        <w:spacing w:after="0" w:line="240" w:lineRule="auto"/>
        <w:rPr>
          <w:rFonts w:eastAsia="Times New Roman" w:cs="Arial"/>
          <w:color w:val="000000"/>
        </w:rPr>
      </w:pPr>
      <w:r>
        <w:rPr>
          <w:rFonts w:eastAsia="Times New Roman" w:cs="Arial"/>
          <w:color w:val="000000"/>
        </w:rPr>
        <w:t>Communication: Email, Canvas, Office Hours</w:t>
      </w:r>
    </w:p>
    <w:p w:rsidR="005B2943" w:rsidRPr="005B2943" w:rsidRDefault="005B2943" w:rsidP="005B2943">
      <w:pPr>
        <w:spacing w:after="0" w:line="240" w:lineRule="auto"/>
        <w:rPr>
          <w:rFonts w:eastAsia="Times New Roman" w:cs="Times New Roman"/>
        </w:rPr>
      </w:pPr>
    </w:p>
    <w:p w:rsidR="009925B2" w:rsidRPr="003B655C" w:rsidRDefault="009925B2" w:rsidP="00407124">
      <w:pPr>
        <w:pStyle w:val="Heading2"/>
        <w:spacing w:before="0" w:line="240" w:lineRule="auto"/>
      </w:pPr>
      <w:r w:rsidRPr="003B655C">
        <w:t>Instructor Information</w:t>
      </w:r>
    </w:p>
    <w:p w:rsidR="009925B2" w:rsidRPr="009925B2" w:rsidRDefault="009925B2" w:rsidP="00407124">
      <w:pPr>
        <w:spacing w:after="0" w:line="240" w:lineRule="auto"/>
        <w:rPr>
          <w:rFonts w:eastAsia="Times New Roman" w:cs="Times New Roman"/>
        </w:rPr>
      </w:pPr>
      <w:r w:rsidRPr="009925B2">
        <w:rPr>
          <w:rFonts w:eastAsia="Times New Roman" w:cs="Arial"/>
          <w:color w:val="000000"/>
        </w:rPr>
        <w:t xml:space="preserve">Name: </w:t>
      </w:r>
      <w:proofErr w:type="spellStart"/>
      <w:r w:rsidRPr="009925B2">
        <w:rPr>
          <w:rFonts w:eastAsia="Times New Roman" w:cs="Arial"/>
          <w:color w:val="000000"/>
        </w:rPr>
        <w:t>Kritee</w:t>
      </w:r>
      <w:proofErr w:type="spellEnd"/>
      <w:r w:rsidRPr="009925B2">
        <w:rPr>
          <w:rFonts w:eastAsia="Times New Roman" w:cs="Arial"/>
          <w:color w:val="000000"/>
        </w:rPr>
        <w:t xml:space="preserve"> </w:t>
      </w:r>
      <w:proofErr w:type="spellStart"/>
      <w:r w:rsidRPr="009925B2">
        <w:rPr>
          <w:rFonts w:eastAsia="Times New Roman" w:cs="Arial"/>
          <w:color w:val="000000"/>
        </w:rPr>
        <w:t>Gujral</w:t>
      </w:r>
      <w:proofErr w:type="spellEnd"/>
    </w:p>
    <w:p w:rsidR="009925B2" w:rsidRPr="009925B2" w:rsidRDefault="009925B2" w:rsidP="00407124">
      <w:pPr>
        <w:spacing w:after="0" w:line="240" w:lineRule="auto"/>
        <w:rPr>
          <w:rFonts w:eastAsia="Times New Roman" w:cs="Times New Roman"/>
        </w:rPr>
      </w:pPr>
      <w:r w:rsidRPr="009925B2">
        <w:rPr>
          <w:rFonts w:eastAsia="Times New Roman" w:cs="Arial"/>
          <w:color w:val="000000"/>
        </w:rPr>
        <w:t>E-mail: kritee@ufl.edu</w:t>
      </w:r>
    </w:p>
    <w:p w:rsidR="009925B2" w:rsidRPr="009925B2" w:rsidRDefault="009925B2" w:rsidP="00407124">
      <w:pPr>
        <w:spacing w:after="0" w:line="240" w:lineRule="auto"/>
        <w:rPr>
          <w:rFonts w:eastAsia="Times New Roman" w:cs="Times New Roman"/>
        </w:rPr>
      </w:pPr>
      <w:r w:rsidRPr="009925B2">
        <w:rPr>
          <w:rFonts w:eastAsia="Times New Roman" w:cs="Arial"/>
          <w:color w:val="000000"/>
        </w:rPr>
        <w:t>Office:</w:t>
      </w:r>
      <w:r w:rsidRPr="003B655C">
        <w:rPr>
          <w:rFonts w:eastAsia="Times New Roman" w:cs="Arial"/>
          <w:color w:val="000000"/>
        </w:rPr>
        <w:t xml:space="preserve"> MAT 329</w:t>
      </w:r>
    </w:p>
    <w:p w:rsidR="005B2943" w:rsidRPr="003B655C" w:rsidRDefault="009925B2" w:rsidP="00407124">
      <w:pPr>
        <w:spacing w:after="0" w:line="240" w:lineRule="auto"/>
        <w:rPr>
          <w:rFonts w:eastAsia="Times New Roman" w:cs="Arial"/>
          <w:color w:val="000000"/>
        </w:rPr>
      </w:pPr>
      <w:r w:rsidRPr="009925B2">
        <w:rPr>
          <w:rFonts w:eastAsia="Times New Roman" w:cs="Arial"/>
          <w:color w:val="000000"/>
        </w:rPr>
        <w:t>Office Hours:</w:t>
      </w:r>
      <w:r w:rsidRPr="003B655C">
        <w:rPr>
          <w:rFonts w:eastAsia="Times New Roman" w:cs="Arial"/>
          <w:color w:val="000000"/>
        </w:rPr>
        <w:t xml:space="preserve"> </w:t>
      </w:r>
      <w:r w:rsidR="004132B3">
        <w:rPr>
          <w:rFonts w:eastAsia="Times New Roman" w:cs="Arial"/>
          <w:color w:val="000000"/>
        </w:rPr>
        <w:t>Mon, Weds 3:00 PM – 4:</w:t>
      </w:r>
      <w:r w:rsidR="005B2943">
        <w:rPr>
          <w:rFonts w:eastAsia="Times New Roman" w:cs="Arial"/>
          <w:color w:val="000000"/>
        </w:rPr>
        <w:t xml:space="preserve">00 </w:t>
      </w:r>
      <w:r w:rsidR="004132B3">
        <w:rPr>
          <w:rFonts w:eastAsia="Times New Roman" w:cs="Arial"/>
          <w:color w:val="000000"/>
        </w:rPr>
        <w:t>PM</w:t>
      </w:r>
      <w:r w:rsidR="005B2943">
        <w:rPr>
          <w:rFonts w:eastAsia="Times New Roman" w:cs="Arial"/>
          <w:color w:val="000000"/>
        </w:rPr>
        <w:t>, or by appointment</w:t>
      </w:r>
    </w:p>
    <w:p w:rsidR="009925B2" w:rsidRPr="009925B2" w:rsidRDefault="009925B2" w:rsidP="00407124">
      <w:pPr>
        <w:spacing w:after="0" w:line="240" w:lineRule="auto"/>
        <w:rPr>
          <w:rFonts w:eastAsia="Times New Roman" w:cs="Times New Roman"/>
        </w:rPr>
      </w:pPr>
    </w:p>
    <w:p w:rsidR="009925B2" w:rsidRPr="003B655C" w:rsidRDefault="009925B2" w:rsidP="00407124">
      <w:pPr>
        <w:pStyle w:val="Heading2"/>
        <w:spacing w:before="0" w:line="240" w:lineRule="auto"/>
      </w:pPr>
      <w:r w:rsidRPr="003B655C">
        <w:t>Course Description</w:t>
      </w:r>
    </w:p>
    <w:p w:rsidR="009E2675" w:rsidRDefault="002157BF" w:rsidP="00407124">
      <w:pPr>
        <w:spacing w:after="0" w:line="240" w:lineRule="auto"/>
        <w:rPr>
          <w:rFonts w:eastAsia="Times New Roman" w:cs="Times New Roman"/>
        </w:rPr>
      </w:pPr>
      <w:r>
        <w:rPr>
          <w:rFonts w:eastAsia="Times New Roman" w:cs="Times New Roman"/>
        </w:rPr>
        <w:t>This course intends to familiarize you with the deeper theory of micro</w:t>
      </w:r>
      <w:r w:rsidR="00436156">
        <w:rPr>
          <w:rFonts w:eastAsia="Times New Roman" w:cs="Times New Roman"/>
        </w:rPr>
        <w:t xml:space="preserve">economics. We will cover in depth the topics of consumer behavior, firm profit maximization, cost minimization, along with highlighting important features of monopoly behavior and general equilibrium analysis. You will be expected to keep up with the algebra and calculus – but the primary goal is deeper understanding of economic analysis fundamentals, for which the math/algebra/calculus serve as necessary tools. The nature of the course is cumulative in concepts, so I encourage you to ask questions and seek help if you feel you are falling behind even the slightest bit. </w:t>
      </w:r>
    </w:p>
    <w:p w:rsidR="00436156" w:rsidRPr="009925B2" w:rsidRDefault="00436156" w:rsidP="00407124">
      <w:pPr>
        <w:spacing w:after="0" w:line="240" w:lineRule="auto"/>
        <w:rPr>
          <w:rFonts w:eastAsia="Times New Roman" w:cs="Times New Roman"/>
        </w:rPr>
      </w:pPr>
    </w:p>
    <w:p w:rsidR="005B2943" w:rsidRPr="00240D24" w:rsidRDefault="009925B2" w:rsidP="00240D24">
      <w:pPr>
        <w:pStyle w:val="Heading2"/>
        <w:spacing w:before="0"/>
        <w:rPr>
          <w:rFonts w:asciiTheme="majorHAnsi" w:hAnsiTheme="majorHAnsi"/>
        </w:rPr>
      </w:pPr>
      <w:r w:rsidRPr="003B655C">
        <w:t>Assignments &amp; Grading</w:t>
      </w:r>
    </w:p>
    <w:p w:rsidR="001C72AB" w:rsidRDefault="001C72AB" w:rsidP="00407124">
      <w:pPr>
        <w:pStyle w:val="Heading3"/>
        <w:spacing w:before="0" w:line="240" w:lineRule="auto"/>
      </w:pPr>
      <w:r>
        <w:t>Reading</w:t>
      </w:r>
    </w:p>
    <w:p w:rsidR="001C72AB" w:rsidRDefault="001C72AB" w:rsidP="00407124">
      <w:pPr>
        <w:spacing w:after="0" w:line="240" w:lineRule="auto"/>
      </w:pPr>
      <w:r>
        <w:t xml:space="preserve">Students are expected to have read the assigned readings listed in the course schedule before the day the material is scheduled to be covered. </w:t>
      </w:r>
      <w:r w:rsidR="003614F8">
        <w:t xml:space="preserve">This </w:t>
      </w:r>
      <w:r w:rsidR="00C33D9B">
        <w:t>rule</w:t>
      </w:r>
      <w:r w:rsidR="003614F8">
        <w:t xml:space="preserve"> must be strictly followed after the first day of class. </w:t>
      </w:r>
    </w:p>
    <w:p w:rsidR="00BD09E0" w:rsidRPr="001C72AB" w:rsidRDefault="00BD09E0" w:rsidP="00407124">
      <w:pPr>
        <w:spacing w:after="0" w:line="240" w:lineRule="auto"/>
      </w:pPr>
    </w:p>
    <w:p w:rsidR="003B655C" w:rsidRDefault="003B655C" w:rsidP="00407124">
      <w:pPr>
        <w:pStyle w:val="Heading3"/>
        <w:spacing w:before="0" w:line="240" w:lineRule="auto"/>
      </w:pPr>
      <w:r w:rsidRPr="003B655C">
        <w:t>Homework (20%)</w:t>
      </w:r>
    </w:p>
    <w:p w:rsidR="00BD09E0" w:rsidRPr="00BD09E0" w:rsidRDefault="009446A6" w:rsidP="00407124">
      <w:pPr>
        <w:spacing w:after="0" w:line="240" w:lineRule="auto"/>
        <w:rPr>
          <w:b/>
        </w:rPr>
      </w:pPr>
      <w:r>
        <w:t xml:space="preserve">There will be </w:t>
      </w:r>
      <w:r w:rsidR="001C72AB">
        <w:t>2</w:t>
      </w:r>
      <w:r>
        <w:t xml:space="preserve"> homework assignments</w:t>
      </w:r>
      <w:r w:rsidR="001C72AB">
        <w:t xml:space="preserve">, and </w:t>
      </w:r>
      <w:r w:rsidR="00084166">
        <w:t>they</w:t>
      </w:r>
      <w:r w:rsidR="001C72AB">
        <w:t xml:space="preserve"> will be graded mostly based on effort and </w:t>
      </w:r>
      <w:r w:rsidR="00C33D9B">
        <w:t xml:space="preserve">on demonstrating each </w:t>
      </w:r>
      <w:r w:rsidR="001C72AB">
        <w:t xml:space="preserve">step </w:t>
      </w:r>
      <w:r w:rsidR="00C33D9B">
        <w:t>of the though process (Show ALL your work!)</w:t>
      </w:r>
      <w:r w:rsidR="001C72AB">
        <w:t xml:space="preserve">. Accuracy of the answers matters, but is weighed less. You must hand-write all your homework neatly. </w:t>
      </w:r>
      <w:r w:rsidR="003614F8">
        <w:t>Homework needs to be turned</w:t>
      </w:r>
      <w:r w:rsidR="00084166">
        <w:t xml:space="preserve"> in</w:t>
      </w:r>
      <w:r w:rsidR="003614F8">
        <w:t xml:space="preserve"> within the </w:t>
      </w:r>
      <w:r w:rsidR="00BD09E0">
        <w:t xml:space="preserve">first </w:t>
      </w:r>
      <w:r w:rsidR="003614F8">
        <w:t xml:space="preserve">5 minutes of class starting on the day that </w:t>
      </w:r>
      <w:r w:rsidR="00BD09E0">
        <w:t xml:space="preserve">it </w:t>
      </w:r>
      <w:r w:rsidR="003614F8">
        <w:t xml:space="preserve">is due. </w:t>
      </w:r>
      <w:r w:rsidR="003614F8" w:rsidRPr="00BD09E0">
        <w:rPr>
          <w:b/>
        </w:rPr>
        <w:t>There will be no exceptions made, and no late assignments will be accepted.</w:t>
      </w:r>
    </w:p>
    <w:p w:rsidR="00634AE7" w:rsidRDefault="00634AE7" w:rsidP="00407124">
      <w:pPr>
        <w:pStyle w:val="Heading3"/>
        <w:spacing w:before="0" w:line="240" w:lineRule="auto"/>
      </w:pPr>
    </w:p>
    <w:p w:rsidR="003B655C" w:rsidRDefault="00C33D9B" w:rsidP="00407124">
      <w:pPr>
        <w:pStyle w:val="Heading3"/>
        <w:spacing w:before="0" w:line="240" w:lineRule="auto"/>
      </w:pPr>
      <w:r>
        <w:t xml:space="preserve">Wednesday Pop </w:t>
      </w:r>
      <w:r w:rsidR="003B655C" w:rsidRPr="003B655C">
        <w:t>Quizzes (30%)</w:t>
      </w:r>
    </w:p>
    <w:p w:rsidR="009446A6" w:rsidRDefault="001C72AB" w:rsidP="00407124">
      <w:pPr>
        <w:spacing w:after="0" w:line="240" w:lineRule="auto"/>
        <w:rPr>
          <w:b/>
        </w:rPr>
      </w:pPr>
      <w:r>
        <w:lastRenderedPageBreak/>
        <w:t xml:space="preserve">There will be a total of </w:t>
      </w:r>
      <w:r w:rsidR="00BF1BB0">
        <w:t>3-6</w:t>
      </w:r>
      <w:r>
        <w:t xml:space="preserve"> pop quizzes</w:t>
      </w:r>
      <w:r w:rsidR="00C33D9B">
        <w:t xml:space="preserve"> given on Wednesdays</w:t>
      </w:r>
      <w:r>
        <w:t xml:space="preserve">, out of which your lowest score will be dropped. These quizzes will usually be </w:t>
      </w:r>
      <w:r w:rsidR="00C33D9B">
        <w:t xml:space="preserve">15-20 minutes </w:t>
      </w:r>
      <w:r>
        <w:t xml:space="preserve">at the end of </w:t>
      </w:r>
      <w:r w:rsidR="00407124">
        <w:t>class, and could be on material covered</w:t>
      </w:r>
      <w:r>
        <w:t xml:space="preserve"> </w:t>
      </w:r>
      <w:r w:rsidR="00407124" w:rsidRPr="002157BF">
        <w:rPr>
          <w:b/>
        </w:rPr>
        <w:t>up to that</w:t>
      </w:r>
      <w:r w:rsidRPr="002157BF">
        <w:rPr>
          <w:b/>
        </w:rPr>
        <w:t xml:space="preserve"> day’s reading assignment</w:t>
      </w:r>
      <w:r w:rsidR="00407124" w:rsidRPr="002157BF">
        <w:rPr>
          <w:b/>
        </w:rPr>
        <w:t xml:space="preserve"> and the lecture</w:t>
      </w:r>
      <w:r w:rsidR="003614F8">
        <w:t xml:space="preserve">. </w:t>
      </w:r>
      <w:r w:rsidR="00407124" w:rsidRPr="00407124">
        <w:rPr>
          <w:b/>
        </w:rPr>
        <w:t>There are no make-up quizzes</w:t>
      </w:r>
      <w:r w:rsidR="003614F8">
        <w:t>, so if you do not attend class one day, that quiz will count as your drop.</w:t>
      </w:r>
      <w:r w:rsidR="00427B77">
        <w:t xml:space="preserve"> Keeping up with the material will be crucial, and </w:t>
      </w:r>
      <w:r w:rsidR="00BF1BB0">
        <w:t>you</w:t>
      </w:r>
      <w:r w:rsidR="00427B77">
        <w:t xml:space="preserve"> are encouraged to attend office hours with specific questions </w:t>
      </w:r>
      <w:r w:rsidR="00407124">
        <w:t>regarding your</w:t>
      </w:r>
      <w:r w:rsidR="00427B77">
        <w:t xml:space="preserve"> trouble. </w:t>
      </w:r>
      <w:r w:rsidR="00BD09E0" w:rsidRPr="00BD09E0">
        <w:rPr>
          <w:b/>
        </w:rPr>
        <w:t>These unannounced quizzes are fair game</w:t>
      </w:r>
      <w:r w:rsidR="00C33D9B">
        <w:rPr>
          <w:b/>
        </w:rPr>
        <w:t xml:space="preserve"> on any Wednesday</w:t>
      </w:r>
      <w:r w:rsidR="00BD09E0" w:rsidRPr="00BD09E0">
        <w:rPr>
          <w:b/>
        </w:rPr>
        <w:t xml:space="preserve"> at any point during the course, starting </w:t>
      </w:r>
      <w:r w:rsidR="00CD0B47">
        <w:rPr>
          <w:b/>
        </w:rPr>
        <w:t>September 3</w:t>
      </w:r>
      <w:r w:rsidR="00CD0B47" w:rsidRPr="00CD0B47">
        <w:rPr>
          <w:b/>
          <w:vertAlign w:val="superscript"/>
        </w:rPr>
        <w:t>rd</w:t>
      </w:r>
      <w:r w:rsidR="00BD09E0" w:rsidRPr="00BD09E0">
        <w:rPr>
          <w:b/>
        </w:rPr>
        <w:t>, 201</w:t>
      </w:r>
      <w:r w:rsidR="00CD0B47">
        <w:rPr>
          <w:b/>
        </w:rPr>
        <w:t>5</w:t>
      </w:r>
    </w:p>
    <w:p w:rsidR="00634AE7" w:rsidRPr="00BD09E0" w:rsidRDefault="00634AE7" w:rsidP="00407124">
      <w:pPr>
        <w:spacing w:after="0" w:line="240" w:lineRule="auto"/>
        <w:rPr>
          <w:b/>
        </w:rPr>
      </w:pPr>
    </w:p>
    <w:p w:rsidR="003B655C" w:rsidRPr="002157BF" w:rsidRDefault="003B655C" w:rsidP="002157BF">
      <w:pPr>
        <w:pStyle w:val="Heading3"/>
      </w:pPr>
      <w:r w:rsidRPr="002157BF">
        <w:t>Exams (50% total, 25% each)</w:t>
      </w:r>
    </w:p>
    <w:p w:rsidR="002157BF" w:rsidRDefault="003614F8" w:rsidP="00240D24">
      <w:pPr>
        <w:spacing w:after="0" w:line="240" w:lineRule="auto"/>
      </w:pPr>
      <w:r>
        <w:t xml:space="preserve">There will be two exams, and the final will not be cumulative per se. </w:t>
      </w:r>
      <w:r w:rsidRPr="003614F8">
        <w:rPr>
          <w:b/>
        </w:rPr>
        <w:t xml:space="preserve">However, the material builds up </w:t>
      </w:r>
      <w:r w:rsidR="00407124">
        <w:rPr>
          <w:b/>
        </w:rPr>
        <w:t xml:space="preserve">on </w:t>
      </w:r>
      <w:r w:rsidRPr="003614F8">
        <w:rPr>
          <w:b/>
        </w:rPr>
        <w:t>previous lectures, so keeping up with the material will help.</w:t>
      </w:r>
      <w:r>
        <w:t xml:space="preserve"> Asking critical questions and coming during office hours is encouraged to help students keep from falling behind. </w:t>
      </w:r>
    </w:p>
    <w:p w:rsidR="00BC4C11" w:rsidRDefault="000168F3" w:rsidP="00407124">
      <w:pPr>
        <w:pStyle w:val="Heading3"/>
        <w:spacing w:line="240" w:lineRule="auto"/>
      </w:pPr>
      <w:r>
        <w:t xml:space="preserve">Final </w:t>
      </w:r>
      <w:r w:rsidR="00BC4C11">
        <w:t>Grading Scale</w:t>
      </w:r>
    </w:p>
    <w:p w:rsidR="00BC4C11" w:rsidRPr="00BC4C11" w:rsidRDefault="00BC4C11" w:rsidP="00407124">
      <w:pPr>
        <w:spacing w:line="240" w:lineRule="auto"/>
      </w:pPr>
      <w:r>
        <w:t>A: 90-100, B</w:t>
      </w:r>
      <w:proofErr w:type="gramStart"/>
      <w:r>
        <w:t>:80</w:t>
      </w:r>
      <w:proofErr w:type="gramEnd"/>
      <w:r>
        <w:t xml:space="preserve">-89, C:70-79, D: 60-69, </w:t>
      </w:r>
      <w:r w:rsidR="000168F3">
        <w:t xml:space="preserve">F:59 or below; a grade of 89.5 will be rounded to a grade of 90, but a grade of 89.4 will not be rounded up. </w:t>
      </w:r>
      <w:r w:rsidR="000168F3" w:rsidRPr="000168F3">
        <w:rPr>
          <w:b/>
        </w:rPr>
        <w:t xml:space="preserve">The instructor, however, reserves the right to reward a student of excellent standing with .2 percentage points </w:t>
      </w:r>
      <w:r w:rsidR="000168F3">
        <w:rPr>
          <w:b/>
        </w:rPr>
        <w:t>towards</w:t>
      </w:r>
      <w:r w:rsidR="000168F3" w:rsidRPr="000168F3">
        <w:rPr>
          <w:b/>
        </w:rPr>
        <w:t xml:space="preserve"> their final grade in order to bump up a letter grade for the student. </w:t>
      </w:r>
      <w:r w:rsidR="000168F3">
        <w:t>For example, a grade of 89.3 might be considered as an A if the student has exhibited overall excellent standing in class.</w:t>
      </w:r>
    </w:p>
    <w:p w:rsidR="009925B2" w:rsidRDefault="001C72AB" w:rsidP="00407124">
      <w:pPr>
        <w:pStyle w:val="Heading2"/>
        <w:spacing w:before="0" w:line="240" w:lineRule="auto"/>
      </w:pPr>
      <w:r>
        <w:t>Course Schedule</w:t>
      </w:r>
    </w:p>
    <w:p w:rsidR="000168F3" w:rsidRDefault="00BD09E0" w:rsidP="002157BF">
      <w:pPr>
        <w:spacing w:after="0" w:line="240" w:lineRule="auto"/>
      </w:pPr>
      <w:r>
        <w:t xml:space="preserve">I will follow this schedule strictly, and let you know either in class or via email if there will be any changes to the course schedule. I will also let you know beforehand if there are sections of chapters I would like for you to ignore or only skim over. </w:t>
      </w:r>
    </w:p>
    <w:tbl>
      <w:tblPr>
        <w:tblW w:w="7440" w:type="dxa"/>
        <w:tblLook w:val="04A0" w:firstRow="1" w:lastRow="0" w:firstColumn="1" w:lastColumn="0" w:noHBand="0" w:noVBand="1"/>
      </w:tblPr>
      <w:tblGrid>
        <w:gridCol w:w="1440"/>
        <w:gridCol w:w="1580"/>
        <w:gridCol w:w="4420"/>
      </w:tblGrid>
      <w:tr w:rsidR="00DB0AA3" w:rsidRPr="00DB0AA3" w:rsidTr="00DB0AA3">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rPr>
            </w:pPr>
            <w:r w:rsidRPr="00DB0AA3">
              <w:rPr>
                <w:rFonts w:ascii="Calibri" w:eastAsia="Times New Roman" w:hAnsi="Calibri" w:cs="Times New Roman"/>
                <w:b/>
                <w:bCs/>
                <w:color w:val="000000"/>
              </w:rPr>
              <w:t>Date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rPr>
            </w:pPr>
            <w:r w:rsidRPr="00DB0AA3">
              <w:rPr>
                <w:rFonts w:ascii="Calibri" w:eastAsia="Times New Roman" w:hAnsi="Calibri" w:cs="Times New Roman"/>
                <w:b/>
                <w:bCs/>
                <w:color w:val="000000"/>
              </w:rPr>
              <w:t>Day</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rPr>
            </w:pPr>
            <w:r w:rsidRPr="00DB0AA3">
              <w:rPr>
                <w:rFonts w:ascii="Calibri" w:eastAsia="Times New Roman" w:hAnsi="Calibri" w:cs="Times New Roman"/>
                <w:b/>
                <w:bCs/>
                <w:color w:val="000000"/>
              </w:rPr>
              <w:t>Topic/Chapter</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8/24/2015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Syllabus, Chapter 1 The Market</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8/26/2015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2 Budget Constraint</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8/31/2015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3 Preferences </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9/2/2015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414791">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w:t>
            </w:r>
            <w:r w:rsidR="00414791">
              <w:rPr>
                <w:rFonts w:ascii="Calibri" w:eastAsia="Times New Roman" w:hAnsi="Calibri" w:cs="Times New Roman"/>
                <w:color w:val="000000"/>
                <w:sz w:val="22"/>
                <w:szCs w:val="22"/>
              </w:rPr>
              <w:t>4</w:t>
            </w:r>
            <w:r w:rsidRPr="00DB0AA3">
              <w:rPr>
                <w:rFonts w:ascii="Calibri" w:eastAsia="Times New Roman" w:hAnsi="Calibri" w:cs="Times New Roman"/>
                <w:color w:val="000000"/>
                <w:sz w:val="22"/>
                <w:szCs w:val="22"/>
              </w:rPr>
              <w:t xml:space="preserve"> Utility, </w:t>
            </w:r>
            <w:r w:rsidRPr="00DB0AA3">
              <w:rPr>
                <w:rFonts w:ascii="Calibri" w:eastAsia="Times New Roman" w:hAnsi="Calibri" w:cs="Times New Roman"/>
                <w:b/>
                <w:bCs/>
                <w:color w:val="000000"/>
                <w:sz w:val="22"/>
                <w:szCs w:val="22"/>
              </w:rPr>
              <w:t>Student Form Due</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9/7/2015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Holiday</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9/9/2015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4; 5 Choice</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9/14/2015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5; 6 Demand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9/16/2015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6 Demand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9/21/2015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7 Revealed Preference, </w:t>
            </w:r>
            <w:r w:rsidRPr="00DB0AA3">
              <w:rPr>
                <w:rFonts w:ascii="Calibri" w:eastAsia="Times New Roman" w:hAnsi="Calibri" w:cs="Times New Roman"/>
                <w:b/>
                <w:bCs/>
                <w:color w:val="000000"/>
                <w:sz w:val="22"/>
                <w:szCs w:val="22"/>
              </w:rPr>
              <w:t>HW1 Assigned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9/23/2015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Chapter7 Revealed Preference</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9/28/2015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8 </w:t>
            </w:r>
            <w:proofErr w:type="spellStart"/>
            <w:r w:rsidRPr="00DB0AA3">
              <w:rPr>
                <w:rFonts w:ascii="Calibri" w:eastAsia="Times New Roman" w:hAnsi="Calibri" w:cs="Times New Roman"/>
                <w:color w:val="000000"/>
                <w:sz w:val="22"/>
                <w:szCs w:val="22"/>
              </w:rPr>
              <w:t>Slutsky</w:t>
            </w:r>
            <w:proofErr w:type="spellEnd"/>
            <w:r w:rsidRPr="00DB0AA3">
              <w:rPr>
                <w:rFonts w:ascii="Calibri" w:eastAsia="Times New Roman" w:hAnsi="Calibri" w:cs="Times New Roman"/>
                <w:color w:val="000000"/>
                <w:sz w:val="22"/>
                <w:szCs w:val="22"/>
              </w:rPr>
              <w:t xml:space="preserve"> Equation</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9/30/2015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9 Buying and Selling, </w:t>
            </w:r>
            <w:r w:rsidRPr="00DB0AA3">
              <w:rPr>
                <w:rFonts w:ascii="Calibri" w:eastAsia="Times New Roman" w:hAnsi="Calibri" w:cs="Times New Roman"/>
                <w:b/>
                <w:bCs/>
                <w:color w:val="000000"/>
                <w:sz w:val="22"/>
                <w:szCs w:val="22"/>
              </w:rPr>
              <w:t>HW 1 Due</w:t>
            </w:r>
          </w:p>
        </w:tc>
        <w:bookmarkStart w:id="0" w:name="_GoBack"/>
        <w:bookmarkEnd w:id="0"/>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10/5/2015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sz w:val="22"/>
                <w:szCs w:val="22"/>
              </w:rPr>
            </w:pPr>
            <w:r w:rsidRPr="00DB0AA3">
              <w:rPr>
                <w:rFonts w:ascii="Calibri" w:eastAsia="Times New Roman" w:hAnsi="Calibri" w:cs="Times New Roman"/>
                <w:b/>
                <w:bCs/>
                <w:color w:val="000000"/>
                <w:sz w:val="22"/>
                <w:szCs w:val="22"/>
              </w:rPr>
              <w:t>Mid-term Review</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10/7/2015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sz w:val="22"/>
                <w:szCs w:val="22"/>
              </w:rPr>
            </w:pPr>
            <w:r w:rsidRPr="00DB0AA3">
              <w:rPr>
                <w:rFonts w:ascii="Calibri" w:eastAsia="Times New Roman" w:hAnsi="Calibri" w:cs="Times New Roman"/>
                <w:b/>
                <w:bCs/>
                <w:color w:val="000000"/>
                <w:sz w:val="22"/>
                <w:szCs w:val="22"/>
              </w:rPr>
              <w:t>Mid-term Exam</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10/12/2015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10 Intertemporal Choice</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10/14/2015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12 Uncertainty</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10/19/2015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14 Consumer's Surplus</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10/21/2015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15 Market Demand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10/26/2015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15 Market Demand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lastRenderedPageBreak/>
              <w:t>10/28/2015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16 Equilibrium</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11/2/2015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16 Equilibrium</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11/4/2015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18 Auctions</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11/9/2015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19 Technology</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11/11/2015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Holiday</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11/16/2015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20 Profit Maximization</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11/18/2015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21 Cost Minimization, </w:t>
            </w:r>
            <w:r w:rsidRPr="00DB0AA3">
              <w:rPr>
                <w:rFonts w:ascii="Calibri" w:eastAsia="Times New Roman" w:hAnsi="Calibri" w:cs="Times New Roman"/>
                <w:b/>
                <w:bCs/>
                <w:color w:val="000000"/>
                <w:sz w:val="22"/>
                <w:szCs w:val="22"/>
              </w:rPr>
              <w:t>HW 2 Assigned</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11/23/2015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21 Cost Minimization</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11/25/2015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Holiday</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11/30/2015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 xml:space="preserve">Chapter 22  Cost Curves, </w:t>
            </w:r>
            <w:r w:rsidRPr="00DB0AA3">
              <w:rPr>
                <w:rFonts w:ascii="Calibri" w:eastAsia="Times New Roman" w:hAnsi="Calibri" w:cs="Times New Roman"/>
                <w:b/>
                <w:bCs/>
                <w:color w:val="000000"/>
                <w:sz w:val="22"/>
                <w:szCs w:val="22"/>
              </w:rPr>
              <w:t>HW 2 Due</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12/2/2015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25, 26 Monopoly&amp; Monopoly Behavior</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12/7/2015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Monday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Chapter 31 Behavioral Economics</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12/9/2015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Wednesday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b/>
                <w:bCs/>
                <w:color w:val="000000"/>
                <w:sz w:val="22"/>
                <w:szCs w:val="22"/>
              </w:rPr>
            </w:pPr>
            <w:r w:rsidRPr="00DB0AA3">
              <w:rPr>
                <w:rFonts w:ascii="Calibri" w:eastAsia="Times New Roman" w:hAnsi="Calibri" w:cs="Times New Roman"/>
                <w:b/>
                <w:bCs/>
                <w:color w:val="000000"/>
                <w:sz w:val="22"/>
                <w:szCs w:val="22"/>
              </w:rPr>
              <w:t>Final Exam Review</w:t>
            </w:r>
          </w:p>
        </w:tc>
      </w:tr>
      <w:tr w:rsidR="00DB0AA3" w:rsidRPr="00DB0AA3" w:rsidTr="00DB0AA3">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12/18/2015</w:t>
            </w:r>
          </w:p>
        </w:tc>
        <w:tc>
          <w:tcPr>
            <w:tcW w:w="158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Friday</w:t>
            </w:r>
          </w:p>
        </w:tc>
        <w:tc>
          <w:tcPr>
            <w:tcW w:w="4420" w:type="dxa"/>
            <w:tcBorders>
              <w:top w:val="nil"/>
              <w:left w:val="nil"/>
              <w:bottom w:val="single" w:sz="4" w:space="0" w:color="auto"/>
              <w:right w:val="single" w:sz="4" w:space="0" w:color="auto"/>
            </w:tcBorders>
            <w:shd w:val="clear" w:color="auto" w:fill="auto"/>
            <w:noWrap/>
            <w:vAlign w:val="bottom"/>
            <w:hideMark/>
          </w:tcPr>
          <w:p w:rsidR="00DB0AA3" w:rsidRPr="00DB0AA3" w:rsidRDefault="00DB0AA3" w:rsidP="00DB0AA3">
            <w:pPr>
              <w:spacing w:before="0" w:after="0" w:line="240" w:lineRule="auto"/>
              <w:rPr>
                <w:rFonts w:ascii="Calibri" w:eastAsia="Times New Roman" w:hAnsi="Calibri" w:cs="Times New Roman"/>
                <w:color w:val="000000"/>
                <w:sz w:val="22"/>
                <w:szCs w:val="22"/>
              </w:rPr>
            </w:pPr>
            <w:r w:rsidRPr="00DB0AA3">
              <w:rPr>
                <w:rFonts w:ascii="Calibri" w:eastAsia="Times New Roman" w:hAnsi="Calibri" w:cs="Times New Roman"/>
                <w:color w:val="000000"/>
                <w:sz w:val="22"/>
                <w:szCs w:val="22"/>
              </w:rPr>
              <w:t>Final Exam. 12:30 PM to 2:30 PM,  in MAT 103</w:t>
            </w:r>
          </w:p>
        </w:tc>
      </w:tr>
    </w:tbl>
    <w:p w:rsidR="002157BF" w:rsidRPr="002157BF" w:rsidRDefault="002157BF" w:rsidP="002157BF">
      <w:pPr>
        <w:spacing w:after="0" w:line="240" w:lineRule="auto"/>
      </w:pPr>
    </w:p>
    <w:p w:rsidR="009925B2" w:rsidRPr="003B655C" w:rsidRDefault="009925B2" w:rsidP="00407124">
      <w:pPr>
        <w:pStyle w:val="Heading2"/>
        <w:spacing w:before="0" w:line="240" w:lineRule="auto"/>
        <w:rPr>
          <w:rFonts w:eastAsia="Times New Roman" w:cs="Times New Roman"/>
        </w:rPr>
      </w:pPr>
      <w:r w:rsidRPr="003B655C">
        <w:rPr>
          <w:rFonts w:eastAsia="Times New Roman"/>
        </w:rPr>
        <w:t>Rules</w:t>
      </w:r>
    </w:p>
    <w:p w:rsidR="009925B2" w:rsidRPr="009925B2" w:rsidRDefault="003B655C" w:rsidP="00407124">
      <w:pPr>
        <w:spacing w:after="0" w:line="240" w:lineRule="auto"/>
        <w:rPr>
          <w:rFonts w:eastAsia="Times New Roman" w:cs="Times New Roman"/>
        </w:rPr>
      </w:pPr>
      <w:r>
        <w:rPr>
          <w:rFonts w:eastAsia="Times New Roman" w:cs="Arial"/>
          <w:color w:val="000000"/>
        </w:rPr>
        <w:t xml:space="preserve">1. </w:t>
      </w:r>
      <w:proofErr w:type="gramStart"/>
      <w:r>
        <w:rPr>
          <w:rFonts w:eastAsia="Times New Roman" w:cs="Arial"/>
          <w:color w:val="000000"/>
        </w:rPr>
        <w:t>Be</w:t>
      </w:r>
      <w:proofErr w:type="gramEnd"/>
      <w:r>
        <w:rPr>
          <w:rFonts w:eastAsia="Times New Roman" w:cs="Arial"/>
          <w:color w:val="000000"/>
        </w:rPr>
        <w:t xml:space="preserve"> </w:t>
      </w:r>
      <w:r w:rsidR="009925B2" w:rsidRPr="009925B2">
        <w:rPr>
          <w:rFonts w:eastAsia="Times New Roman" w:cs="Arial"/>
          <w:color w:val="000000"/>
        </w:rPr>
        <w:t>respectful of the other students and the instructor.</w:t>
      </w:r>
      <w:r w:rsidR="00821889">
        <w:rPr>
          <w:rFonts w:eastAsia="Times New Roman" w:cs="Arial"/>
          <w:color w:val="000000"/>
        </w:rPr>
        <w:t xml:space="preserve"> I highly encourage you to speak up in class, but please speak meaningfully, and be mindful of class time. </w:t>
      </w:r>
    </w:p>
    <w:p w:rsidR="009925B2" w:rsidRPr="009925B2" w:rsidRDefault="009925B2" w:rsidP="00407124">
      <w:pPr>
        <w:spacing w:after="0" w:line="240" w:lineRule="auto"/>
        <w:rPr>
          <w:rFonts w:eastAsia="Times New Roman" w:cs="Times New Roman"/>
          <w:b/>
        </w:rPr>
      </w:pPr>
      <w:r w:rsidRPr="009925B2">
        <w:rPr>
          <w:rFonts w:eastAsia="Times New Roman" w:cs="Arial"/>
          <w:color w:val="000000"/>
        </w:rPr>
        <w:t xml:space="preserve">2. No open laptops </w:t>
      </w:r>
      <w:r w:rsidR="003614F8">
        <w:rPr>
          <w:rFonts w:eastAsia="Times New Roman" w:cs="Arial"/>
          <w:color w:val="000000"/>
        </w:rPr>
        <w:t xml:space="preserve">or phones should be out </w:t>
      </w:r>
      <w:r w:rsidRPr="009925B2">
        <w:rPr>
          <w:rFonts w:eastAsia="Times New Roman" w:cs="Arial"/>
          <w:color w:val="000000"/>
        </w:rPr>
        <w:t>during lectures without special permission.</w:t>
      </w:r>
      <w:r w:rsidR="003614F8">
        <w:rPr>
          <w:rFonts w:eastAsia="Times New Roman" w:cs="Arial"/>
          <w:color w:val="000000"/>
        </w:rPr>
        <w:t xml:space="preserve"> </w:t>
      </w:r>
      <w:r w:rsidR="003614F8" w:rsidRPr="00427B77">
        <w:rPr>
          <w:rFonts w:eastAsia="Times New Roman" w:cs="Arial"/>
          <w:b/>
          <w:color w:val="000000"/>
        </w:rPr>
        <w:t>If any student is found using a</w:t>
      </w:r>
      <w:r w:rsidR="00427B77" w:rsidRPr="00427B77">
        <w:rPr>
          <w:rFonts w:eastAsia="Times New Roman" w:cs="Arial"/>
          <w:b/>
          <w:color w:val="000000"/>
        </w:rPr>
        <w:t>n electronic device without permission</w:t>
      </w:r>
      <w:r w:rsidR="003614F8" w:rsidRPr="00427B77">
        <w:rPr>
          <w:rFonts w:eastAsia="Times New Roman" w:cs="Arial"/>
          <w:b/>
          <w:color w:val="000000"/>
        </w:rPr>
        <w:t xml:space="preserve"> during lecture, they will </w:t>
      </w:r>
      <w:r w:rsidR="00427B77">
        <w:rPr>
          <w:rFonts w:eastAsia="Times New Roman" w:cs="Arial"/>
          <w:b/>
          <w:color w:val="000000"/>
        </w:rPr>
        <w:t xml:space="preserve">receive a </w:t>
      </w:r>
      <w:r w:rsidR="00407124">
        <w:rPr>
          <w:rFonts w:eastAsia="Times New Roman" w:cs="Arial"/>
          <w:b/>
          <w:color w:val="000000"/>
        </w:rPr>
        <w:t>zero</w:t>
      </w:r>
      <w:r w:rsidR="00427B77">
        <w:rPr>
          <w:rFonts w:eastAsia="Times New Roman" w:cs="Arial"/>
          <w:b/>
          <w:color w:val="000000"/>
        </w:rPr>
        <w:t xml:space="preserve"> for their next pop-quiz. </w:t>
      </w:r>
    </w:p>
    <w:p w:rsidR="009925B2" w:rsidRPr="009925B2" w:rsidRDefault="009925B2" w:rsidP="00407124">
      <w:pPr>
        <w:spacing w:after="0" w:line="240" w:lineRule="auto"/>
        <w:rPr>
          <w:rFonts w:eastAsia="Times New Roman" w:cs="Times New Roman"/>
        </w:rPr>
      </w:pPr>
      <w:r w:rsidRPr="009925B2">
        <w:rPr>
          <w:rFonts w:eastAsia="Times New Roman" w:cs="Arial"/>
          <w:color w:val="000000"/>
        </w:rPr>
        <w:t>3. If unable to attend class, it is the student’s responsibility to obtain lecture notes and request</w:t>
      </w:r>
      <w:r w:rsidR="00CD0B47">
        <w:rPr>
          <w:rFonts w:eastAsia="Times New Roman" w:cs="Times New Roman"/>
        </w:rPr>
        <w:t xml:space="preserve"> </w:t>
      </w:r>
      <w:r w:rsidRPr="009925B2">
        <w:rPr>
          <w:rFonts w:eastAsia="Times New Roman" w:cs="Arial"/>
          <w:color w:val="000000"/>
        </w:rPr>
        <w:t>homework.</w:t>
      </w:r>
      <w:r w:rsidR="003614F8">
        <w:rPr>
          <w:rFonts w:eastAsia="Times New Roman" w:cs="Arial"/>
          <w:color w:val="000000"/>
        </w:rPr>
        <w:t xml:space="preserve"> Quizzes cannot be made up</w:t>
      </w:r>
      <w:r w:rsidR="00CD0B47">
        <w:rPr>
          <w:rFonts w:eastAsia="Times New Roman" w:cs="Arial"/>
          <w:color w:val="000000"/>
        </w:rPr>
        <w:t>.</w:t>
      </w:r>
    </w:p>
    <w:p w:rsidR="009925B2" w:rsidRDefault="009925B2" w:rsidP="00407124">
      <w:pPr>
        <w:spacing w:after="0" w:line="240" w:lineRule="auto"/>
        <w:rPr>
          <w:rFonts w:eastAsia="Times New Roman" w:cs="Arial"/>
          <w:color w:val="000000"/>
        </w:rPr>
      </w:pPr>
      <w:r w:rsidRPr="009925B2">
        <w:rPr>
          <w:rFonts w:eastAsia="Times New Roman" w:cs="Arial"/>
          <w:color w:val="000000"/>
        </w:rPr>
        <w:t>4. Turn in only YOUR OWN work</w:t>
      </w:r>
      <w:r w:rsidR="00821889">
        <w:rPr>
          <w:rFonts w:eastAsia="Times New Roman" w:cs="Arial"/>
          <w:color w:val="000000"/>
        </w:rPr>
        <w:t>. E</w:t>
      </w:r>
      <w:r w:rsidR="00CD0B47">
        <w:rPr>
          <w:rFonts w:eastAsia="Times New Roman" w:cs="Arial"/>
          <w:color w:val="000000"/>
        </w:rPr>
        <w:t>ven if discussion with peers</w:t>
      </w:r>
      <w:r w:rsidR="00821889">
        <w:rPr>
          <w:rFonts w:eastAsia="Times New Roman" w:cs="Arial"/>
          <w:color w:val="000000"/>
        </w:rPr>
        <w:t xml:space="preserve"> and surfing the web</w:t>
      </w:r>
      <w:r w:rsidR="00CD0B47">
        <w:rPr>
          <w:rFonts w:eastAsia="Times New Roman" w:cs="Arial"/>
          <w:color w:val="000000"/>
        </w:rPr>
        <w:t xml:space="preserve"> is allowed on certain assignments</w:t>
      </w:r>
      <w:r w:rsidR="00821889">
        <w:rPr>
          <w:rFonts w:eastAsia="Times New Roman" w:cs="Arial"/>
          <w:color w:val="000000"/>
        </w:rPr>
        <w:t>,</w:t>
      </w:r>
      <w:r w:rsidRPr="009925B2">
        <w:rPr>
          <w:rFonts w:eastAsia="Times New Roman" w:cs="Arial"/>
          <w:color w:val="000000"/>
        </w:rPr>
        <w:t xml:space="preserve"> </w:t>
      </w:r>
      <w:r w:rsidR="00821889">
        <w:rPr>
          <w:rFonts w:eastAsia="Times New Roman" w:cs="Arial"/>
          <w:color w:val="000000"/>
        </w:rPr>
        <w:t>the slightest p</w:t>
      </w:r>
      <w:r w:rsidR="00CD0B47">
        <w:rPr>
          <w:rFonts w:eastAsia="Times New Roman" w:cs="Arial"/>
          <w:color w:val="000000"/>
        </w:rPr>
        <w:t xml:space="preserve">lagiarism of any sort will result in a lower grade on the assignment. </w:t>
      </w:r>
      <w:r w:rsidRPr="009925B2">
        <w:rPr>
          <w:rFonts w:eastAsia="Times New Roman" w:cs="Arial"/>
          <w:color w:val="000000"/>
        </w:rPr>
        <w:t xml:space="preserve">If </w:t>
      </w:r>
      <w:r w:rsidR="003614F8">
        <w:rPr>
          <w:rFonts w:eastAsia="Times New Roman" w:cs="Arial"/>
          <w:color w:val="000000"/>
        </w:rPr>
        <w:t>caught cheating, you get a zero for the assignment or the quiz.</w:t>
      </w:r>
    </w:p>
    <w:p w:rsidR="003B655C" w:rsidRPr="00821889" w:rsidRDefault="003614F8" w:rsidP="00407124">
      <w:pPr>
        <w:spacing w:after="0" w:line="240" w:lineRule="auto"/>
        <w:rPr>
          <w:rFonts w:eastAsia="Times New Roman" w:cs="Times New Roman"/>
        </w:rPr>
      </w:pPr>
      <w:r>
        <w:rPr>
          <w:rFonts w:eastAsia="Times New Roman" w:cs="Arial"/>
          <w:color w:val="000000"/>
        </w:rPr>
        <w:t>5. There will be no exceptions to any rules.</w:t>
      </w:r>
    </w:p>
    <w:p w:rsidR="002564CC" w:rsidRPr="00407124" w:rsidRDefault="009925B2" w:rsidP="00407124">
      <w:pPr>
        <w:spacing w:after="0" w:line="240" w:lineRule="auto"/>
        <w:rPr>
          <w:rFonts w:eastAsia="Times New Roman" w:cs="Arial"/>
          <w:i/>
          <w:color w:val="000000"/>
        </w:rPr>
      </w:pPr>
      <w:r w:rsidRPr="00407124">
        <w:rPr>
          <w:rFonts w:eastAsia="Times New Roman" w:cs="Arial"/>
          <w:i/>
          <w:color w:val="000000"/>
        </w:rPr>
        <w:t>All University of Florida rules apply. UF’s policy on academic honesty will be strongly enf</w:t>
      </w:r>
      <w:r w:rsidR="003B655C" w:rsidRPr="00407124">
        <w:rPr>
          <w:rFonts w:eastAsia="Times New Roman" w:cs="Arial"/>
          <w:i/>
          <w:color w:val="000000"/>
        </w:rPr>
        <w:t xml:space="preserve">orced. </w:t>
      </w:r>
    </w:p>
    <w:p w:rsidR="000168F3" w:rsidRDefault="000168F3" w:rsidP="00407124">
      <w:pPr>
        <w:spacing w:after="0" w:line="240" w:lineRule="auto"/>
        <w:rPr>
          <w:rFonts w:eastAsia="Times New Roman" w:cs="Arial"/>
          <w:color w:val="000000"/>
        </w:rPr>
      </w:pPr>
    </w:p>
    <w:p w:rsidR="000168F3" w:rsidRDefault="000168F3" w:rsidP="00407124">
      <w:pPr>
        <w:pStyle w:val="Heading2"/>
        <w:spacing w:before="0" w:line="240" w:lineRule="auto"/>
        <w:rPr>
          <w:rFonts w:eastAsia="Times New Roman"/>
        </w:rPr>
      </w:pPr>
      <w:r>
        <w:rPr>
          <w:rFonts w:eastAsia="Times New Roman"/>
        </w:rPr>
        <w:t>General Wellness</w:t>
      </w:r>
    </w:p>
    <w:p w:rsidR="000168F3" w:rsidRPr="000168F3" w:rsidRDefault="000168F3" w:rsidP="00407124">
      <w:pPr>
        <w:spacing w:after="0" w:line="240" w:lineRule="auto"/>
      </w:pPr>
      <w:r>
        <w:t xml:space="preserve">If you are having any difficulty </w:t>
      </w:r>
      <w:r w:rsidR="00FE6568">
        <w:t xml:space="preserve">or stress </w:t>
      </w:r>
      <w:r>
        <w:t xml:space="preserve">with the course, </w:t>
      </w:r>
      <w:r w:rsidR="00FE6568">
        <w:t xml:space="preserve">with your college experience, please communicate and seek help from myself from myself or another faculty member. You are encouraged to utilize the free and anonymous services of the UF Counseling and Wellness Center. </w:t>
      </w:r>
    </w:p>
    <w:sectPr w:rsidR="000168F3" w:rsidRPr="0001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2"/>
    <w:rsid w:val="000168F3"/>
    <w:rsid w:val="00084166"/>
    <w:rsid w:val="001C72AB"/>
    <w:rsid w:val="001F763C"/>
    <w:rsid w:val="002157BF"/>
    <w:rsid w:val="00240D24"/>
    <w:rsid w:val="002564CC"/>
    <w:rsid w:val="003614F8"/>
    <w:rsid w:val="003B655C"/>
    <w:rsid w:val="00400D17"/>
    <w:rsid w:val="00407124"/>
    <w:rsid w:val="004132B3"/>
    <w:rsid w:val="00414791"/>
    <w:rsid w:val="00427B77"/>
    <w:rsid w:val="00436156"/>
    <w:rsid w:val="005B2943"/>
    <w:rsid w:val="00634AE7"/>
    <w:rsid w:val="006A7925"/>
    <w:rsid w:val="00821889"/>
    <w:rsid w:val="009446A6"/>
    <w:rsid w:val="009925B2"/>
    <w:rsid w:val="009E2675"/>
    <w:rsid w:val="00A62678"/>
    <w:rsid w:val="00BC4C11"/>
    <w:rsid w:val="00BD09E0"/>
    <w:rsid w:val="00BF1BB0"/>
    <w:rsid w:val="00C33D9B"/>
    <w:rsid w:val="00CD0B47"/>
    <w:rsid w:val="00CF0E99"/>
    <w:rsid w:val="00DB0AA3"/>
    <w:rsid w:val="00DF62C7"/>
    <w:rsid w:val="00E874A1"/>
    <w:rsid w:val="00FE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6F13F-EE53-4406-9A4B-8BFCE7A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43"/>
  </w:style>
  <w:style w:type="paragraph" w:styleId="Heading1">
    <w:name w:val="heading 1"/>
    <w:basedOn w:val="Normal"/>
    <w:next w:val="Normal"/>
    <w:link w:val="Heading1Char"/>
    <w:uiPriority w:val="9"/>
    <w:qFormat/>
    <w:rsid w:val="005B294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B294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B294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B294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B294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B294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B294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B29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29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5B2"/>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943"/>
    <w:rPr>
      <w:caps/>
      <w:spacing w:val="15"/>
      <w:shd w:val="clear" w:color="auto" w:fill="DBE5F1" w:themeFill="accent1" w:themeFillTint="33"/>
    </w:rPr>
  </w:style>
  <w:style w:type="paragraph" w:styleId="Subtitle">
    <w:name w:val="Subtitle"/>
    <w:basedOn w:val="Normal"/>
    <w:next w:val="Normal"/>
    <w:link w:val="SubtitleChar"/>
    <w:uiPriority w:val="11"/>
    <w:qFormat/>
    <w:rsid w:val="005B294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B2943"/>
    <w:rPr>
      <w:caps/>
      <w:color w:val="595959" w:themeColor="text1" w:themeTint="A6"/>
      <w:spacing w:val="10"/>
      <w:sz w:val="21"/>
      <w:szCs w:val="21"/>
    </w:rPr>
  </w:style>
  <w:style w:type="character" w:customStyle="1" w:styleId="Heading3Char">
    <w:name w:val="Heading 3 Char"/>
    <w:basedOn w:val="DefaultParagraphFont"/>
    <w:link w:val="Heading3"/>
    <w:uiPriority w:val="9"/>
    <w:rsid w:val="005B2943"/>
    <w:rPr>
      <w:caps/>
      <w:color w:val="243F60" w:themeColor="accent1" w:themeShade="7F"/>
      <w:spacing w:val="15"/>
    </w:rPr>
  </w:style>
  <w:style w:type="character" w:customStyle="1" w:styleId="Heading1Char">
    <w:name w:val="Heading 1 Char"/>
    <w:basedOn w:val="DefaultParagraphFont"/>
    <w:link w:val="Heading1"/>
    <w:uiPriority w:val="9"/>
    <w:rsid w:val="005B2943"/>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5B2943"/>
    <w:rPr>
      <w:caps/>
      <w:color w:val="365F91" w:themeColor="accent1" w:themeShade="BF"/>
      <w:spacing w:val="10"/>
    </w:rPr>
  </w:style>
  <w:style w:type="character" w:customStyle="1" w:styleId="Heading5Char">
    <w:name w:val="Heading 5 Char"/>
    <w:basedOn w:val="DefaultParagraphFont"/>
    <w:link w:val="Heading5"/>
    <w:uiPriority w:val="9"/>
    <w:semiHidden/>
    <w:rsid w:val="005B2943"/>
    <w:rPr>
      <w:caps/>
      <w:color w:val="365F91" w:themeColor="accent1" w:themeShade="BF"/>
      <w:spacing w:val="10"/>
    </w:rPr>
  </w:style>
  <w:style w:type="character" w:customStyle="1" w:styleId="Heading6Char">
    <w:name w:val="Heading 6 Char"/>
    <w:basedOn w:val="DefaultParagraphFont"/>
    <w:link w:val="Heading6"/>
    <w:uiPriority w:val="9"/>
    <w:semiHidden/>
    <w:rsid w:val="005B2943"/>
    <w:rPr>
      <w:caps/>
      <w:color w:val="365F91" w:themeColor="accent1" w:themeShade="BF"/>
      <w:spacing w:val="10"/>
    </w:rPr>
  </w:style>
  <w:style w:type="character" w:customStyle="1" w:styleId="Heading7Char">
    <w:name w:val="Heading 7 Char"/>
    <w:basedOn w:val="DefaultParagraphFont"/>
    <w:link w:val="Heading7"/>
    <w:uiPriority w:val="9"/>
    <w:semiHidden/>
    <w:rsid w:val="005B2943"/>
    <w:rPr>
      <w:caps/>
      <w:color w:val="365F91" w:themeColor="accent1" w:themeShade="BF"/>
      <w:spacing w:val="10"/>
    </w:rPr>
  </w:style>
  <w:style w:type="character" w:customStyle="1" w:styleId="Heading8Char">
    <w:name w:val="Heading 8 Char"/>
    <w:basedOn w:val="DefaultParagraphFont"/>
    <w:link w:val="Heading8"/>
    <w:uiPriority w:val="9"/>
    <w:semiHidden/>
    <w:rsid w:val="005B2943"/>
    <w:rPr>
      <w:caps/>
      <w:spacing w:val="10"/>
      <w:sz w:val="18"/>
      <w:szCs w:val="18"/>
    </w:rPr>
  </w:style>
  <w:style w:type="character" w:customStyle="1" w:styleId="Heading9Char">
    <w:name w:val="Heading 9 Char"/>
    <w:basedOn w:val="DefaultParagraphFont"/>
    <w:link w:val="Heading9"/>
    <w:uiPriority w:val="9"/>
    <w:semiHidden/>
    <w:rsid w:val="005B2943"/>
    <w:rPr>
      <w:i/>
      <w:iCs/>
      <w:caps/>
      <w:spacing w:val="10"/>
      <w:sz w:val="18"/>
      <w:szCs w:val="18"/>
    </w:rPr>
  </w:style>
  <w:style w:type="paragraph" w:styleId="Caption">
    <w:name w:val="caption"/>
    <w:basedOn w:val="Normal"/>
    <w:next w:val="Normal"/>
    <w:uiPriority w:val="35"/>
    <w:semiHidden/>
    <w:unhideWhenUsed/>
    <w:qFormat/>
    <w:rsid w:val="005B2943"/>
    <w:rPr>
      <w:b/>
      <w:bCs/>
      <w:color w:val="365F91" w:themeColor="accent1" w:themeShade="BF"/>
      <w:sz w:val="16"/>
      <w:szCs w:val="16"/>
    </w:rPr>
  </w:style>
  <w:style w:type="paragraph" w:styleId="Title">
    <w:name w:val="Title"/>
    <w:basedOn w:val="Normal"/>
    <w:next w:val="Normal"/>
    <w:link w:val="TitleChar"/>
    <w:uiPriority w:val="10"/>
    <w:qFormat/>
    <w:rsid w:val="005B294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B2943"/>
    <w:rPr>
      <w:rFonts w:asciiTheme="majorHAnsi" w:eastAsiaTheme="majorEastAsia" w:hAnsiTheme="majorHAnsi" w:cstheme="majorBidi"/>
      <w:caps/>
      <w:color w:val="4F81BD" w:themeColor="accent1"/>
      <w:spacing w:val="10"/>
      <w:sz w:val="52"/>
      <w:szCs w:val="52"/>
    </w:rPr>
  </w:style>
  <w:style w:type="character" w:styleId="Strong">
    <w:name w:val="Strong"/>
    <w:uiPriority w:val="22"/>
    <w:qFormat/>
    <w:rsid w:val="005B2943"/>
    <w:rPr>
      <w:b/>
      <w:bCs/>
    </w:rPr>
  </w:style>
  <w:style w:type="character" w:styleId="Emphasis">
    <w:name w:val="Emphasis"/>
    <w:uiPriority w:val="20"/>
    <w:qFormat/>
    <w:rsid w:val="005B2943"/>
    <w:rPr>
      <w:caps/>
      <w:color w:val="243F60" w:themeColor="accent1" w:themeShade="7F"/>
      <w:spacing w:val="5"/>
    </w:rPr>
  </w:style>
  <w:style w:type="paragraph" w:styleId="NoSpacing">
    <w:name w:val="No Spacing"/>
    <w:link w:val="NoSpacingChar"/>
    <w:uiPriority w:val="1"/>
    <w:qFormat/>
    <w:rsid w:val="005B2943"/>
    <w:pPr>
      <w:spacing w:after="0" w:line="240" w:lineRule="auto"/>
    </w:pPr>
  </w:style>
  <w:style w:type="character" w:customStyle="1" w:styleId="NoSpacingChar">
    <w:name w:val="No Spacing Char"/>
    <w:basedOn w:val="DefaultParagraphFont"/>
    <w:link w:val="NoSpacing"/>
    <w:uiPriority w:val="1"/>
    <w:rsid w:val="00CF0E99"/>
  </w:style>
  <w:style w:type="paragraph" w:styleId="ListParagraph">
    <w:name w:val="List Paragraph"/>
    <w:basedOn w:val="Normal"/>
    <w:uiPriority w:val="34"/>
    <w:qFormat/>
    <w:rsid w:val="00CF0E99"/>
    <w:pPr>
      <w:ind w:left="720"/>
      <w:contextualSpacing/>
    </w:pPr>
  </w:style>
  <w:style w:type="paragraph" w:styleId="Quote">
    <w:name w:val="Quote"/>
    <w:basedOn w:val="Normal"/>
    <w:next w:val="Normal"/>
    <w:link w:val="QuoteChar"/>
    <w:uiPriority w:val="29"/>
    <w:qFormat/>
    <w:rsid w:val="005B2943"/>
    <w:rPr>
      <w:i/>
      <w:iCs/>
      <w:sz w:val="24"/>
      <w:szCs w:val="24"/>
    </w:rPr>
  </w:style>
  <w:style w:type="character" w:customStyle="1" w:styleId="QuoteChar">
    <w:name w:val="Quote Char"/>
    <w:basedOn w:val="DefaultParagraphFont"/>
    <w:link w:val="Quote"/>
    <w:uiPriority w:val="29"/>
    <w:rsid w:val="005B2943"/>
    <w:rPr>
      <w:i/>
      <w:iCs/>
      <w:sz w:val="24"/>
      <w:szCs w:val="24"/>
    </w:rPr>
  </w:style>
  <w:style w:type="paragraph" w:styleId="IntenseQuote">
    <w:name w:val="Intense Quote"/>
    <w:basedOn w:val="Normal"/>
    <w:next w:val="Normal"/>
    <w:link w:val="IntenseQuoteChar"/>
    <w:uiPriority w:val="30"/>
    <w:qFormat/>
    <w:rsid w:val="005B294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B2943"/>
    <w:rPr>
      <w:color w:val="4F81BD" w:themeColor="accent1"/>
      <w:sz w:val="24"/>
      <w:szCs w:val="24"/>
    </w:rPr>
  </w:style>
  <w:style w:type="character" w:styleId="SubtleEmphasis">
    <w:name w:val="Subtle Emphasis"/>
    <w:uiPriority w:val="19"/>
    <w:qFormat/>
    <w:rsid w:val="005B2943"/>
    <w:rPr>
      <w:i/>
      <w:iCs/>
      <w:color w:val="243F60" w:themeColor="accent1" w:themeShade="7F"/>
    </w:rPr>
  </w:style>
  <w:style w:type="character" w:styleId="IntenseEmphasis">
    <w:name w:val="Intense Emphasis"/>
    <w:uiPriority w:val="21"/>
    <w:qFormat/>
    <w:rsid w:val="005B2943"/>
    <w:rPr>
      <w:b/>
      <w:bCs/>
      <w:caps/>
      <w:color w:val="243F60" w:themeColor="accent1" w:themeShade="7F"/>
      <w:spacing w:val="10"/>
    </w:rPr>
  </w:style>
  <w:style w:type="character" w:styleId="SubtleReference">
    <w:name w:val="Subtle Reference"/>
    <w:uiPriority w:val="31"/>
    <w:qFormat/>
    <w:rsid w:val="005B2943"/>
    <w:rPr>
      <w:b/>
      <w:bCs/>
      <w:color w:val="4F81BD" w:themeColor="accent1"/>
    </w:rPr>
  </w:style>
  <w:style w:type="character" w:styleId="IntenseReference">
    <w:name w:val="Intense Reference"/>
    <w:uiPriority w:val="32"/>
    <w:qFormat/>
    <w:rsid w:val="005B2943"/>
    <w:rPr>
      <w:b/>
      <w:bCs/>
      <w:i/>
      <w:iCs/>
      <w:caps/>
      <w:color w:val="4F81BD" w:themeColor="accent1"/>
    </w:rPr>
  </w:style>
  <w:style w:type="character" w:styleId="BookTitle">
    <w:name w:val="Book Title"/>
    <w:uiPriority w:val="33"/>
    <w:qFormat/>
    <w:rsid w:val="005B2943"/>
    <w:rPr>
      <w:b/>
      <w:bCs/>
      <w:i/>
      <w:iCs/>
      <w:spacing w:val="0"/>
    </w:rPr>
  </w:style>
  <w:style w:type="paragraph" w:styleId="TOCHeading">
    <w:name w:val="TOC Heading"/>
    <w:basedOn w:val="Heading1"/>
    <w:next w:val="Normal"/>
    <w:uiPriority w:val="39"/>
    <w:semiHidden/>
    <w:unhideWhenUsed/>
    <w:qFormat/>
    <w:rsid w:val="005B2943"/>
    <w:pPr>
      <w:outlineLvl w:val="9"/>
    </w:pPr>
  </w:style>
  <w:style w:type="paragraph" w:styleId="BalloonText">
    <w:name w:val="Balloon Text"/>
    <w:basedOn w:val="Normal"/>
    <w:link w:val="BalloonTextChar"/>
    <w:uiPriority w:val="99"/>
    <w:semiHidden/>
    <w:unhideWhenUsed/>
    <w:rsid w:val="00DF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C7"/>
    <w:rPr>
      <w:rFonts w:ascii="Tahoma" w:hAnsi="Tahoma" w:cs="Tahoma"/>
      <w:sz w:val="16"/>
      <w:szCs w:val="16"/>
    </w:rPr>
  </w:style>
  <w:style w:type="table" w:styleId="TableGrid">
    <w:name w:val="Table Grid"/>
    <w:basedOn w:val="TableNormal"/>
    <w:uiPriority w:val="59"/>
    <w:rsid w:val="00240D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73648">
      <w:bodyDiv w:val="1"/>
      <w:marLeft w:val="0"/>
      <w:marRight w:val="0"/>
      <w:marTop w:val="0"/>
      <w:marBottom w:val="0"/>
      <w:divBdr>
        <w:top w:val="none" w:sz="0" w:space="0" w:color="auto"/>
        <w:left w:val="none" w:sz="0" w:space="0" w:color="auto"/>
        <w:bottom w:val="none" w:sz="0" w:space="0" w:color="auto"/>
        <w:right w:val="none" w:sz="0" w:space="0" w:color="auto"/>
      </w:divBdr>
    </w:div>
    <w:div w:id="949355660">
      <w:bodyDiv w:val="1"/>
      <w:marLeft w:val="0"/>
      <w:marRight w:val="0"/>
      <w:marTop w:val="0"/>
      <w:marBottom w:val="0"/>
      <w:divBdr>
        <w:top w:val="none" w:sz="0" w:space="0" w:color="auto"/>
        <w:left w:val="none" w:sz="0" w:space="0" w:color="auto"/>
        <w:bottom w:val="none" w:sz="0" w:space="0" w:color="auto"/>
        <w:right w:val="none" w:sz="0" w:space="0" w:color="auto"/>
      </w:divBdr>
    </w:div>
    <w:div w:id="1870796569">
      <w:bodyDiv w:val="1"/>
      <w:marLeft w:val="0"/>
      <w:marRight w:val="0"/>
      <w:marTop w:val="0"/>
      <w:marBottom w:val="0"/>
      <w:divBdr>
        <w:top w:val="none" w:sz="0" w:space="0" w:color="auto"/>
        <w:left w:val="none" w:sz="0" w:space="0" w:color="auto"/>
        <w:bottom w:val="none" w:sz="0" w:space="0" w:color="auto"/>
        <w:right w:val="none" w:sz="0" w:space="0" w:color="auto"/>
      </w:divBdr>
    </w:div>
    <w:div w:id="1982804520">
      <w:bodyDiv w:val="1"/>
      <w:marLeft w:val="0"/>
      <w:marRight w:val="0"/>
      <w:marTop w:val="0"/>
      <w:marBottom w:val="0"/>
      <w:divBdr>
        <w:top w:val="none" w:sz="0" w:space="0" w:color="auto"/>
        <w:left w:val="none" w:sz="0" w:space="0" w:color="auto"/>
        <w:bottom w:val="none" w:sz="0" w:space="0" w:color="auto"/>
        <w:right w:val="none" w:sz="0" w:space="0" w:color="auto"/>
      </w:divBdr>
    </w:div>
    <w:div w:id="20392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000000"/>
      </a:lt2>
      <a:accent1>
        <a:srgbClr val="4F81BD"/>
      </a:accent1>
      <a:accent2>
        <a:srgbClr val="0C0C0C"/>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4382-F359-4958-A304-5ACA2258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Gujral,Kritee</cp:lastModifiedBy>
  <cp:revision>3</cp:revision>
  <cp:lastPrinted>2014-06-28T20:07:00Z</cp:lastPrinted>
  <dcterms:created xsi:type="dcterms:W3CDTF">2015-08-24T20:34:00Z</dcterms:created>
  <dcterms:modified xsi:type="dcterms:W3CDTF">2015-08-24T20:40:00Z</dcterms:modified>
</cp:coreProperties>
</file>